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8rgsznde33qs" w:id="0"/>
      <w:bookmarkEnd w:id="0"/>
      <w:r w:rsidDel="00000000" w:rsidR="00000000" w:rsidRPr="00000000">
        <w:rPr>
          <w:rtl w:val="0"/>
        </w:rPr>
      </w:r>
    </w:p>
    <w:p w:rsidR="00000000" w:rsidDel="00000000" w:rsidP="00000000" w:rsidRDefault="00000000" w:rsidRPr="00000000" w14:paraId="00000002">
      <w:pPr>
        <w:pStyle w:val="Title"/>
        <w:rPr>
          <w:vertAlign w:val="baseline"/>
        </w:rPr>
      </w:pPr>
      <w:r w:rsidDel="00000000" w:rsidR="00000000" w:rsidRPr="00000000">
        <w:rPr>
          <w:b w:val="1"/>
          <w:vertAlign w:val="baseline"/>
          <w:rtl w:val="0"/>
        </w:rPr>
        <w:t xml:space="preserve">St Patrick School Parent Advisory Committee</w:t>
      </w:r>
      <w:r w:rsidDel="00000000" w:rsidR="00000000" w:rsidRPr="00000000">
        <w:rPr>
          <w:rtl w:val="0"/>
        </w:rPr>
      </w:r>
    </w:p>
    <w:p w:rsidR="00000000" w:rsidDel="00000000" w:rsidP="00000000" w:rsidRDefault="00000000" w:rsidRPr="00000000" w14:paraId="00000003">
      <w:pPr>
        <w:pStyle w:val="Title"/>
        <w:rPr>
          <w:color w:val="538135"/>
          <w:vertAlign w:val="baseline"/>
        </w:rPr>
      </w:pPr>
      <w:r w:rsidDel="00000000" w:rsidR="00000000" w:rsidRPr="00000000">
        <w:rPr>
          <w:color w:val="538135"/>
          <w:rtl w:val="0"/>
        </w:rPr>
        <w:t xml:space="preserve">May 19, 2022</w:t>
      </w:r>
      <w:r w:rsidDel="00000000" w:rsidR="00000000" w:rsidRPr="00000000">
        <w:rPr>
          <w:rtl w:val="0"/>
        </w:rPr>
      </w:r>
    </w:p>
    <w:tbl>
      <w:tblPr>
        <w:tblStyle w:val="Table1"/>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7"/>
        <w:gridCol w:w="15"/>
        <w:gridCol w:w="993"/>
        <w:gridCol w:w="6803"/>
        <w:tblGridChange w:id="0">
          <w:tblGrid>
            <w:gridCol w:w="2197"/>
            <w:gridCol w:w="15"/>
            <w:gridCol w:w="993"/>
            <w:gridCol w:w="6803"/>
          </w:tblGrid>
        </w:tblGridChange>
      </w:tblGrid>
      <w:tr>
        <w:trPr>
          <w:cantSplit w:val="0"/>
          <w:trHeight w:val="406" w:hRule="atLeast"/>
          <w:tblHeader w:val="0"/>
        </w:trPr>
        <w:tc>
          <w:tcPr>
            <w:gridSpan w:val="3"/>
            <w:vAlign w:val="center"/>
          </w:tcPr>
          <w:p w:rsidR="00000000" w:rsidDel="00000000" w:rsidP="00000000" w:rsidRDefault="00000000" w:rsidRPr="00000000" w14:paraId="00000004">
            <w:pPr>
              <w:rPr>
                <w:b w:val="0"/>
                <w:vertAlign w:val="baseline"/>
              </w:rPr>
            </w:pPr>
            <w:r w:rsidDel="00000000" w:rsidR="00000000" w:rsidRPr="00000000">
              <w:rPr>
                <w:b w:val="1"/>
                <w:vertAlign w:val="baseline"/>
                <w:rtl w:val="0"/>
              </w:rPr>
              <w:t xml:space="preserve">Meeting Time and Date:</w:t>
            </w:r>
            <w:r w:rsidDel="00000000" w:rsidR="00000000" w:rsidRPr="00000000">
              <w:rPr>
                <w:rtl w:val="0"/>
              </w:rPr>
            </w:r>
          </w:p>
        </w:tc>
        <w:tc>
          <w:tcPr>
            <w:vAlign w:val="center"/>
          </w:tcPr>
          <w:p w:rsidR="00000000" w:rsidDel="00000000" w:rsidP="00000000" w:rsidRDefault="00000000" w:rsidRPr="00000000" w14:paraId="00000007">
            <w:pPr>
              <w:rPr>
                <w:vertAlign w:val="baseline"/>
              </w:rPr>
            </w:pPr>
            <w:r w:rsidDel="00000000" w:rsidR="00000000" w:rsidRPr="00000000">
              <w:rPr>
                <w:rtl w:val="0"/>
              </w:rPr>
              <w:t xml:space="preserve">Called to Order May 19,, 2022 at 7:02pm</w:t>
            </w:r>
            <w:r w:rsidDel="00000000" w:rsidR="00000000" w:rsidRPr="00000000">
              <w:rPr>
                <w:rtl w:val="0"/>
              </w:rPr>
            </w:r>
          </w:p>
        </w:tc>
      </w:tr>
      <w:tr>
        <w:trPr>
          <w:cantSplit w:val="0"/>
          <w:trHeight w:val="359" w:hRule="atLeast"/>
          <w:tblHeader w:val="0"/>
        </w:trPr>
        <w:tc>
          <w:tcPr>
            <w:gridSpan w:val="3"/>
            <w:vAlign w:val="center"/>
          </w:tcPr>
          <w:p w:rsidR="00000000" w:rsidDel="00000000" w:rsidP="00000000" w:rsidRDefault="00000000" w:rsidRPr="00000000" w14:paraId="00000008">
            <w:pPr>
              <w:rPr>
                <w:b w:val="0"/>
                <w:vertAlign w:val="baseline"/>
              </w:rPr>
            </w:pPr>
            <w:r w:rsidDel="00000000" w:rsidR="00000000" w:rsidRPr="00000000">
              <w:rPr>
                <w:b w:val="1"/>
                <w:vertAlign w:val="baseline"/>
                <w:rtl w:val="0"/>
              </w:rPr>
              <w:t xml:space="preserve">Meeting Place:</w:t>
            </w:r>
            <w:r w:rsidDel="00000000" w:rsidR="00000000" w:rsidRPr="00000000">
              <w:rPr>
                <w:rtl w:val="0"/>
              </w:rPr>
            </w:r>
          </w:p>
        </w:tc>
        <w:tc>
          <w:tcPr>
            <w:vAlign w:val="center"/>
          </w:tcPr>
          <w:p w:rsidR="00000000" w:rsidDel="00000000" w:rsidP="00000000" w:rsidRDefault="00000000" w:rsidRPr="00000000" w14:paraId="0000000B">
            <w:pPr>
              <w:rPr>
                <w:vertAlign w:val="baseline"/>
              </w:rPr>
            </w:pPr>
            <w:r w:rsidDel="00000000" w:rsidR="00000000" w:rsidRPr="00000000">
              <w:rPr>
                <w:rtl w:val="0"/>
              </w:rPr>
              <w:t xml:space="preserve">Both in person at the school and v</w:t>
            </w:r>
            <w:r w:rsidDel="00000000" w:rsidR="00000000" w:rsidRPr="00000000">
              <w:rPr>
                <w:vertAlign w:val="baseline"/>
                <w:rtl w:val="0"/>
              </w:rPr>
              <w:t xml:space="preserve">irtually via Google Meet</w:t>
            </w:r>
          </w:p>
        </w:tc>
      </w:tr>
      <w:tr>
        <w:trPr>
          <w:cantSplit w:val="0"/>
          <w:trHeight w:val="640" w:hRule="atLeast"/>
          <w:tblHeader w:val="0"/>
        </w:trPr>
        <w:tc>
          <w:tcPr>
            <w:gridSpan w:val="3"/>
            <w:vAlign w:val="center"/>
          </w:tcPr>
          <w:p w:rsidR="00000000" w:rsidDel="00000000" w:rsidP="00000000" w:rsidRDefault="00000000" w:rsidRPr="00000000" w14:paraId="0000000C">
            <w:pPr>
              <w:rPr>
                <w:b w:val="0"/>
                <w:vertAlign w:val="baseline"/>
              </w:rPr>
            </w:pPr>
            <w:r w:rsidDel="00000000" w:rsidR="00000000" w:rsidRPr="00000000">
              <w:rPr>
                <w:b w:val="1"/>
                <w:vertAlign w:val="baseline"/>
                <w:rtl w:val="0"/>
              </w:rPr>
              <w:t xml:space="preserve">Attendees:</w:t>
            </w:r>
            <w:r w:rsidDel="00000000" w:rsidR="00000000" w:rsidRPr="00000000">
              <w:rPr>
                <w:rtl w:val="0"/>
              </w:rPr>
            </w:r>
          </w:p>
        </w:tc>
        <w:tc>
          <w:tcPr>
            <w:vAlign w:val="center"/>
          </w:tcPr>
          <w:p w:rsidR="00000000" w:rsidDel="00000000" w:rsidP="00000000" w:rsidRDefault="00000000" w:rsidRPr="00000000" w14:paraId="0000000F">
            <w:pPr>
              <w:rPr>
                <w:color w:val="ff0000"/>
                <w:vertAlign w:val="baseline"/>
              </w:rPr>
            </w:pPr>
            <w:r w:rsidDel="00000000" w:rsidR="00000000" w:rsidRPr="00000000">
              <w:rPr>
                <w:vertAlign w:val="baseline"/>
                <w:rtl w:val="0"/>
              </w:rPr>
              <w:t xml:space="preserve">Heather Zarski, Michelle Nanias, Heather Parker, Anne Driver, Stacy Ell</w:t>
            </w:r>
            <w:r w:rsidDel="00000000" w:rsidR="00000000" w:rsidRPr="00000000">
              <w:rPr>
                <w:rtl w:val="0"/>
              </w:rPr>
              <w:t xml:space="preserve">ert.</w:t>
            </w:r>
            <w:r w:rsidDel="00000000" w:rsidR="00000000" w:rsidRPr="00000000">
              <w:rPr>
                <w:rtl w:val="0"/>
              </w:rPr>
            </w:r>
          </w:p>
        </w:tc>
      </w:tr>
      <w:tr>
        <w:trPr>
          <w:cantSplit w:val="0"/>
          <w:trHeight w:val="340" w:hRule="atLeast"/>
          <w:tblHeader w:val="0"/>
        </w:trPr>
        <w:tc>
          <w:tcPr>
            <w:gridSpan w:val="3"/>
            <w:vAlign w:val="center"/>
          </w:tcPr>
          <w:p w:rsidR="00000000" w:rsidDel="00000000" w:rsidP="00000000" w:rsidRDefault="00000000" w:rsidRPr="00000000" w14:paraId="00000010">
            <w:pPr>
              <w:rPr>
                <w:b w:val="0"/>
                <w:vertAlign w:val="baseline"/>
              </w:rPr>
            </w:pPr>
            <w:r w:rsidDel="00000000" w:rsidR="00000000" w:rsidRPr="00000000">
              <w:rPr>
                <w:b w:val="1"/>
                <w:vertAlign w:val="baseline"/>
                <w:rtl w:val="0"/>
              </w:rPr>
              <w:t xml:space="preserve">Minutes kept by:</w:t>
            </w:r>
            <w:r w:rsidDel="00000000" w:rsidR="00000000" w:rsidRPr="00000000">
              <w:rPr>
                <w:rtl w:val="0"/>
              </w:rPr>
            </w:r>
          </w:p>
        </w:tc>
        <w:tc>
          <w:tcPr>
            <w:vAlign w:val="center"/>
          </w:tcPr>
          <w:p w:rsidR="00000000" w:rsidDel="00000000" w:rsidP="00000000" w:rsidRDefault="00000000" w:rsidRPr="00000000" w14:paraId="00000013">
            <w:pPr>
              <w:rPr>
                <w:vertAlign w:val="baseline"/>
              </w:rPr>
            </w:pPr>
            <w:r w:rsidDel="00000000" w:rsidR="00000000" w:rsidRPr="00000000">
              <w:rPr>
                <w:rtl w:val="0"/>
              </w:rPr>
              <w:t xml:space="preserve">Anne Driver</w:t>
            </w:r>
            <w:r w:rsidDel="00000000" w:rsidR="00000000" w:rsidRPr="00000000">
              <w:rPr>
                <w:rtl w:val="0"/>
              </w:rPr>
            </w:r>
          </w:p>
        </w:tc>
      </w:tr>
      <w:tr>
        <w:trPr>
          <w:cantSplit w:val="0"/>
          <w:trHeight w:val="340" w:hRule="atLeast"/>
          <w:tblHeader w:val="0"/>
        </w:trPr>
        <w:tc>
          <w:tcPr>
            <w:gridSpan w:val="3"/>
            <w:vAlign w:val="center"/>
          </w:tcPr>
          <w:p w:rsidR="00000000" w:rsidDel="00000000" w:rsidP="00000000" w:rsidRDefault="00000000" w:rsidRPr="00000000" w14:paraId="00000014">
            <w:pPr>
              <w:rPr>
                <w:b w:val="0"/>
                <w:vertAlign w:val="baseline"/>
              </w:rPr>
            </w:pPr>
            <w:r w:rsidDel="00000000" w:rsidR="00000000" w:rsidRPr="00000000">
              <w:rPr>
                <w:b w:val="1"/>
                <w:vertAlign w:val="baseline"/>
                <w:rtl w:val="0"/>
              </w:rPr>
              <w:t xml:space="preserve">Opening Prayer:</w:t>
            </w:r>
            <w:r w:rsidDel="00000000" w:rsidR="00000000" w:rsidRPr="00000000">
              <w:rPr>
                <w:rtl w:val="0"/>
              </w:rPr>
            </w:r>
          </w:p>
        </w:tc>
        <w:tc>
          <w:tcPr>
            <w:vAlign w:val="center"/>
          </w:tcPr>
          <w:p w:rsidR="00000000" w:rsidDel="00000000" w:rsidP="00000000" w:rsidRDefault="00000000" w:rsidRPr="00000000" w14:paraId="00000017">
            <w:pPr>
              <w:rPr>
                <w:vertAlign w:val="baseline"/>
              </w:rPr>
            </w:pPr>
            <w:r w:rsidDel="00000000" w:rsidR="00000000" w:rsidRPr="00000000">
              <w:rPr>
                <w:rtl w:val="0"/>
              </w:rPr>
              <w:t xml:space="preserve">Michelle Nanias</w:t>
            </w:r>
            <w:r w:rsidDel="00000000" w:rsidR="00000000" w:rsidRPr="00000000">
              <w:rPr>
                <w:rtl w:val="0"/>
              </w:rPr>
            </w:r>
          </w:p>
        </w:tc>
      </w:tr>
      <w:tr>
        <w:trPr>
          <w:cantSplit w:val="0"/>
          <w:trHeight w:val="583" w:hRule="atLeast"/>
          <w:tblHeader w:val="0"/>
        </w:trPr>
        <w:tc>
          <w:tcPr>
            <w:gridSpan w:val="3"/>
            <w:vAlign w:val="center"/>
          </w:tcPr>
          <w:p w:rsidR="00000000" w:rsidDel="00000000" w:rsidP="00000000" w:rsidRDefault="00000000" w:rsidRPr="00000000" w14:paraId="00000018">
            <w:pPr>
              <w:rPr>
                <w:b w:val="0"/>
                <w:vertAlign w:val="baseline"/>
              </w:rPr>
            </w:pPr>
            <w:r w:rsidDel="00000000" w:rsidR="00000000" w:rsidRPr="00000000">
              <w:rPr>
                <w:b w:val="1"/>
                <w:vertAlign w:val="baseline"/>
                <w:rtl w:val="0"/>
              </w:rPr>
              <w:t xml:space="preserve">Review &amp; Approval of Minutes from </w:t>
            </w:r>
            <w:r w:rsidDel="00000000" w:rsidR="00000000" w:rsidRPr="00000000">
              <w:rPr>
                <w:b w:val="1"/>
                <w:rtl w:val="0"/>
              </w:rPr>
              <w:t xml:space="preserve">November 18, 2021 Meeting</w:t>
            </w:r>
            <w:r w:rsidDel="00000000" w:rsidR="00000000" w:rsidRPr="00000000">
              <w:rPr>
                <w:rtl w:val="0"/>
              </w:rPr>
            </w:r>
          </w:p>
        </w:tc>
        <w:tc>
          <w:tcPr>
            <w:vAlign w:val="center"/>
          </w:tcPr>
          <w:p w:rsidR="00000000" w:rsidDel="00000000" w:rsidP="00000000" w:rsidRDefault="00000000" w:rsidRPr="00000000" w14:paraId="0000001B">
            <w:pPr>
              <w:rPr>
                <w:vertAlign w:val="baseline"/>
              </w:rPr>
            </w:pPr>
            <w:r w:rsidDel="00000000" w:rsidR="00000000" w:rsidRPr="00000000">
              <w:rPr>
                <w:u w:val="single"/>
                <w:rtl w:val="0"/>
              </w:rPr>
              <w:t xml:space="preserve">Anne Driver </w:t>
            </w:r>
            <w:r w:rsidDel="00000000" w:rsidR="00000000" w:rsidRPr="00000000">
              <w:rPr>
                <w:u w:val="single"/>
                <w:vertAlign w:val="baseline"/>
                <w:rtl w:val="0"/>
              </w:rPr>
              <w:t xml:space="preserve">made a motio</w:t>
            </w:r>
            <w:r w:rsidDel="00000000" w:rsidR="00000000" w:rsidRPr="00000000">
              <w:rPr>
                <w:u w:val="single"/>
                <w:rtl w:val="0"/>
              </w:rPr>
              <w:t xml:space="preserve">n</w:t>
            </w:r>
            <w:r w:rsidDel="00000000" w:rsidR="00000000" w:rsidRPr="00000000">
              <w:rPr>
                <w:u w:val="single"/>
                <w:vertAlign w:val="baseline"/>
                <w:rtl w:val="0"/>
              </w:rPr>
              <w:t xml:space="preserve"> to a</w:t>
            </w:r>
            <w:r w:rsidDel="00000000" w:rsidR="00000000" w:rsidRPr="00000000">
              <w:rPr>
                <w:u w:val="single"/>
                <w:rtl w:val="0"/>
              </w:rPr>
              <w:t xml:space="preserve">dopt</w:t>
            </w:r>
            <w:r w:rsidDel="00000000" w:rsidR="00000000" w:rsidRPr="00000000">
              <w:rPr>
                <w:u w:val="single"/>
                <w:vertAlign w:val="baseline"/>
                <w:rtl w:val="0"/>
              </w:rPr>
              <w:t xml:space="preserve"> the minutes as read. </w:t>
            </w:r>
            <w:r w:rsidDel="00000000" w:rsidR="00000000" w:rsidRPr="00000000">
              <w:rPr>
                <w:u w:val="single"/>
                <w:rtl w:val="0"/>
              </w:rPr>
              <w:t xml:space="preserve">The</w:t>
            </w:r>
            <w:r w:rsidDel="00000000" w:rsidR="00000000" w:rsidRPr="00000000">
              <w:rPr>
                <w:u w:val="single"/>
                <w:vertAlign w:val="baseline"/>
                <w:rtl w:val="0"/>
              </w:rPr>
              <w:t xml:space="preserve"> motion was seconded by </w:t>
            </w:r>
            <w:r w:rsidDel="00000000" w:rsidR="00000000" w:rsidRPr="00000000">
              <w:rPr>
                <w:u w:val="single"/>
                <w:rtl w:val="0"/>
              </w:rPr>
              <w:t xml:space="preserve">Heather Parker. All</w:t>
            </w:r>
            <w:r w:rsidDel="00000000" w:rsidR="00000000" w:rsidRPr="00000000">
              <w:rPr>
                <w:u w:val="single"/>
                <w:vertAlign w:val="baseline"/>
                <w:rtl w:val="0"/>
              </w:rPr>
              <w:t xml:space="preserve"> in favour</w:t>
            </w:r>
            <w:r w:rsidDel="00000000" w:rsidR="00000000" w:rsidRPr="00000000">
              <w:rPr>
                <w:vertAlign w:val="baseline"/>
                <w:rtl w:val="0"/>
              </w:rPr>
              <w:t xml:space="preserve">. </w:t>
            </w:r>
          </w:p>
          <w:p w:rsidR="00000000" w:rsidDel="00000000" w:rsidP="00000000" w:rsidRDefault="00000000" w:rsidRPr="00000000" w14:paraId="0000001C">
            <w:pPr>
              <w:rPr>
                <w:b w:val="1"/>
                <w:vertAlign w:val="baseline"/>
              </w:rPr>
            </w:pPr>
            <w:r w:rsidDel="00000000" w:rsidR="00000000" w:rsidRPr="00000000">
              <w:rPr>
                <w:b w:val="1"/>
                <w:vertAlign w:val="baseline"/>
                <w:rtl w:val="0"/>
              </w:rPr>
              <w:t xml:space="preserve">M</w:t>
            </w:r>
            <w:r w:rsidDel="00000000" w:rsidR="00000000" w:rsidRPr="00000000">
              <w:rPr>
                <w:b w:val="1"/>
                <w:rtl w:val="0"/>
              </w:rPr>
              <w:t xml:space="preserve">otion</w:t>
            </w:r>
            <w:r w:rsidDel="00000000" w:rsidR="00000000" w:rsidRPr="00000000">
              <w:rPr>
                <w:b w:val="1"/>
                <w:vertAlign w:val="baseline"/>
                <w:rtl w:val="0"/>
              </w:rPr>
              <w:t xml:space="preserve"> Carried.</w:t>
            </w:r>
          </w:p>
        </w:tc>
      </w:tr>
      <w:tr>
        <w:trPr>
          <w:cantSplit w:val="0"/>
          <w:trHeight w:val="350" w:hRule="atLeast"/>
          <w:tblHeader w:val="0"/>
        </w:trPr>
        <w:tc>
          <w:tcPr>
            <w:gridSpan w:val="3"/>
            <w:tcBorders>
              <w:bottom w:color="000000" w:space="0" w:sz="4" w:val="single"/>
            </w:tcBorders>
            <w:vAlign w:val="top"/>
          </w:tcPr>
          <w:p w:rsidR="00000000" w:rsidDel="00000000" w:rsidP="00000000" w:rsidRDefault="00000000" w:rsidRPr="00000000" w14:paraId="0000001D">
            <w:pPr>
              <w:rPr>
                <w:b w:val="0"/>
                <w:vertAlign w:val="baseline"/>
              </w:rPr>
            </w:pPr>
            <w:r w:rsidDel="00000000" w:rsidR="00000000" w:rsidRPr="00000000">
              <w:rPr>
                <w:b w:val="1"/>
                <w:vertAlign w:val="baseline"/>
                <w:rtl w:val="0"/>
              </w:rPr>
              <w:t xml:space="preserve">Correspondence:</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0">
            <w:pPr>
              <w:rPr/>
            </w:pPr>
            <w:r w:rsidDel="00000000" w:rsidR="00000000" w:rsidRPr="00000000">
              <w:rPr>
                <w:rtl w:val="0"/>
              </w:rPr>
              <w:t xml:space="preserve">None</w:t>
            </w:r>
          </w:p>
        </w:tc>
      </w:tr>
      <w:tr>
        <w:trPr>
          <w:cantSplit w:val="0"/>
          <w:trHeight w:val="350" w:hRule="atLeast"/>
          <w:tblHeader w:val="0"/>
        </w:trPr>
        <w:tc>
          <w:tcPr>
            <w:gridSpan w:val="3"/>
            <w:tcBorders>
              <w:bottom w:color="000000" w:space="0" w:sz="4" w:val="single"/>
            </w:tcBorders>
            <w:vAlign w:val="top"/>
          </w:tcPr>
          <w:p w:rsidR="00000000" w:rsidDel="00000000" w:rsidP="00000000" w:rsidRDefault="00000000" w:rsidRPr="00000000" w14:paraId="00000021">
            <w:pPr>
              <w:rPr>
                <w:b w:val="0"/>
                <w:vertAlign w:val="baseline"/>
              </w:rPr>
            </w:pPr>
            <w:r w:rsidDel="00000000" w:rsidR="00000000" w:rsidRPr="00000000">
              <w:rPr>
                <w:b w:val="1"/>
                <w:vertAlign w:val="baseline"/>
                <w:rtl w:val="0"/>
              </w:rPr>
              <w:t xml:space="preserve">Additions to Agenda:</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4">
            <w:pPr>
              <w:rPr>
                <w:vertAlign w:val="baseline"/>
              </w:rPr>
            </w:pPr>
            <w:r w:rsidDel="00000000" w:rsidR="00000000" w:rsidRPr="00000000">
              <w:rPr>
                <w:rtl w:val="0"/>
              </w:rPr>
              <w:t xml:space="preserve">Presentation on REAL foundation by Kevin Baska</w:t>
            </w:r>
            <w:r w:rsidDel="00000000" w:rsidR="00000000" w:rsidRPr="00000000">
              <w:rPr>
                <w:rtl w:val="0"/>
              </w:rPr>
            </w:r>
          </w:p>
        </w:tc>
      </w:tr>
      <w:tr>
        <w:trPr>
          <w:cantSplit w:val="0"/>
          <w:trHeight w:val="395" w:hRule="atLeast"/>
          <w:tblHeader w:val="0"/>
        </w:trPr>
        <w:tc>
          <w:tcPr>
            <w:gridSpan w:val="4"/>
            <w:tcBorders>
              <w:top w:color="000000" w:space="0" w:sz="4" w:val="single"/>
            </w:tcBorders>
            <w:shd w:fill="d9d9d9" w:val="clear"/>
            <w:vAlign w:val="center"/>
          </w:tcPr>
          <w:p w:rsidR="00000000" w:rsidDel="00000000" w:rsidP="00000000" w:rsidRDefault="00000000" w:rsidRPr="00000000" w14:paraId="00000025">
            <w:pPr>
              <w:rPr>
                <w:vertAlign w:val="baseline"/>
              </w:rPr>
            </w:pPr>
            <w:r w:rsidDel="00000000" w:rsidR="00000000" w:rsidRPr="00000000">
              <w:rPr>
                <w:b w:val="1"/>
                <w:vertAlign w:val="baseline"/>
                <w:rtl w:val="0"/>
              </w:rPr>
              <w:t xml:space="preserve">REPORTS</w:t>
            </w:r>
            <w:r w:rsidDel="00000000" w:rsidR="00000000" w:rsidRPr="00000000">
              <w:rPr>
                <w:rtl w:val="0"/>
              </w:rPr>
            </w:r>
          </w:p>
        </w:tc>
      </w:tr>
      <w:tr>
        <w:trPr>
          <w:cantSplit w:val="0"/>
          <w:trHeight w:val="2690" w:hRule="atLeast"/>
          <w:tblHeader w:val="0"/>
        </w:trPr>
        <w:tc>
          <w:tcPr>
            <w:tcBorders>
              <w:top w:color="000000" w:space="0" w:sz="4" w:val="single"/>
            </w:tcBorders>
            <w:vAlign w:val="center"/>
          </w:tcPr>
          <w:p w:rsidR="00000000" w:rsidDel="00000000" w:rsidP="00000000" w:rsidRDefault="00000000" w:rsidRPr="00000000" w14:paraId="00000029">
            <w:pPr>
              <w:rPr>
                <w:b w:val="0"/>
                <w:vertAlign w:val="baseline"/>
              </w:rPr>
            </w:pPr>
            <w:r w:rsidDel="00000000" w:rsidR="00000000" w:rsidRPr="00000000">
              <w:rPr>
                <w:b w:val="1"/>
                <w:vertAlign w:val="baseline"/>
                <w:rtl w:val="0"/>
              </w:rPr>
              <w:t xml:space="preserve">Principal’s Report</w:t>
            </w:r>
            <w:r w:rsidDel="00000000" w:rsidR="00000000" w:rsidRPr="00000000">
              <w:rPr>
                <w:rtl w:val="0"/>
              </w:rPr>
            </w:r>
          </w:p>
        </w:tc>
        <w:tc>
          <w:tcPr>
            <w:gridSpan w:val="3"/>
            <w:tcBorders>
              <w:top w:color="000000" w:space="0" w:sz="4" w:val="single"/>
            </w:tcBorders>
            <w:vAlign w:val="center"/>
          </w:tcPr>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Current Initiatives (presented by Stacy Ellert and Michelle Nanias)</w:t>
            </w:r>
          </w:p>
          <w:p w:rsidR="00000000" w:rsidDel="00000000" w:rsidP="00000000" w:rsidRDefault="00000000" w:rsidRPr="00000000" w14:paraId="0000002B">
            <w:pPr>
              <w:numPr>
                <w:ilvl w:val="1"/>
                <w:numId w:val="2"/>
              </w:numPr>
              <w:ind w:left="1440" w:hanging="360"/>
              <w:rPr>
                <w:u w:val="none"/>
              </w:rPr>
            </w:pPr>
            <w:r w:rsidDel="00000000" w:rsidR="00000000" w:rsidRPr="00000000">
              <w:rPr>
                <w:rtl w:val="0"/>
              </w:rPr>
              <w:t xml:space="preserve">Track and Field: the students enjoyed good weather and the event itself was very successful. </w:t>
            </w:r>
          </w:p>
          <w:p w:rsidR="00000000" w:rsidDel="00000000" w:rsidP="00000000" w:rsidRDefault="00000000" w:rsidRPr="00000000" w14:paraId="0000002C">
            <w:pPr>
              <w:numPr>
                <w:ilvl w:val="1"/>
                <w:numId w:val="2"/>
              </w:numPr>
              <w:ind w:left="1440" w:hanging="360"/>
              <w:rPr>
                <w:u w:val="none"/>
              </w:rPr>
            </w:pPr>
            <w:r w:rsidDel="00000000" w:rsidR="00000000" w:rsidRPr="00000000">
              <w:rPr>
                <w:rtl w:val="0"/>
              </w:rPr>
              <w:t xml:space="preserve">Tournament of Books: the school has welcomed many mystery readers and the students are enjoying having these visitors in their classrooms.</w:t>
            </w:r>
          </w:p>
          <w:p w:rsidR="00000000" w:rsidDel="00000000" w:rsidP="00000000" w:rsidRDefault="00000000" w:rsidRPr="00000000" w14:paraId="0000002D">
            <w:pPr>
              <w:numPr>
                <w:ilvl w:val="1"/>
                <w:numId w:val="2"/>
              </w:numPr>
              <w:ind w:left="1440" w:hanging="360"/>
              <w:rPr>
                <w:u w:val="none"/>
              </w:rPr>
            </w:pPr>
            <w:r w:rsidDel="00000000" w:rsidR="00000000" w:rsidRPr="00000000">
              <w:rPr>
                <w:rtl w:val="0"/>
              </w:rPr>
              <w:t xml:space="preserve">Field Trips: after a two year hiatus field trips are being organized again. </w:t>
            </w:r>
          </w:p>
          <w:p w:rsidR="00000000" w:rsidDel="00000000" w:rsidP="00000000" w:rsidRDefault="00000000" w:rsidRPr="00000000" w14:paraId="0000002E">
            <w:pPr>
              <w:numPr>
                <w:ilvl w:val="1"/>
                <w:numId w:val="2"/>
              </w:numPr>
              <w:ind w:left="1440" w:hanging="360"/>
              <w:rPr>
                <w:u w:val="none"/>
              </w:rPr>
            </w:pPr>
            <w:r w:rsidDel="00000000" w:rsidR="00000000" w:rsidRPr="00000000">
              <w:rPr>
                <w:rtl w:val="0"/>
              </w:rPr>
              <w:t xml:space="preserve">Cross Country Run was held today (May 19) despite the rain. </w:t>
            </w:r>
          </w:p>
          <w:p w:rsidR="00000000" w:rsidDel="00000000" w:rsidP="00000000" w:rsidRDefault="00000000" w:rsidRPr="00000000" w14:paraId="0000002F">
            <w:pPr>
              <w:numPr>
                <w:ilvl w:val="1"/>
                <w:numId w:val="2"/>
              </w:numPr>
              <w:ind w:left="1440" w:hanging="360"/>
              <w:rPr>
                <w:u w:val="none"/>
              </w:rPr>
            </w:pPr>
            <w:r w:rsidDel="00000000" w:rsidR="00000000" w:rsidRPr="00000000">
              <w:rPr>
                <w:rtl w:val="0"/>
              </w:rPr>
              <w:t xml:space="preserve">Pre-K/K Open House was held on May 11. Thirty-six families were in attendance. The student leadership led the visitors around and welcomed them to the different rooms. </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Staff luncheon on April 29 PD session was most welcome and the staff would like to thank PAC for providing it.</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New and Upcoming events</w:t>
            </w:r>
          </w:p>
          <w:p w:rsidR="00000000" w:rsidDel="00000000" w:rsidP="00000000" w:rsidRDefault="00000000" w:rsidRPr="00000000" w14:paraId="00000032">
            <w:pPr>
              <w:numPr>
                <w:ilvl w:val="1"/>
                <w:numId w:val="2"/>
              </w:numPr>
              <w:ind w:left="1440" w:hanging="360"/>
              <w:rPr>
                <w:u w:val="none"/>
              </w:rPr>
            </w:pPr>
            <w:r w:rsidDel="00000000" w:rsidR="00000000" w:rsidRPr="00000000">
              <w:rPr>
                <w:rtl w:val="0"/>
              </w:rPr>
              <w:t xml:space="preserve">New Curriculum: there is ongoing PD to prepare teachers for implementing the new K-3 Math and LA curriculum in the fall. EICS will also be piloting the 4.5,6 curriculum in the fall which allows the division PD support and funding.</w:t>
            </w:r>
          </w:p>
          <w:p w:rsidR="00000000" w:rsidDel="00000000" w:rsidP="00000000" w:rsidRDefault="00000000" w:rsidRPr="00000000" w14:paraId="00000033">
            <w:pPr>
              <w:numPr>
                <w:ilvl w:val="1"/>
                <w:numId w:val="2"/>
              </w:numPr>
              <w:ind w:left="1440" w:hanging="360"/>
              <w:rPr>
                <w:u w:val="none"/>
              </w:rPr>
            </w:pPr>
            <w:r w:rsidDel="00000000" w:rsidR="00000000" w:rsidRPr="00000000">
              <w:rPr>
                <w:rtl w:val="0"/>
              </w:rPr>
              <w:t xml:space="preserve">City Track Meet will be held next week. Those in grades 3 and 4 who placed in the school track meet will be able to attend and compete.</w:t>
            </w:r>
          </w:p>
          <w:p w:rsidR="00000000" w:rsidDel="00000000" w:rsidP="00000000" w:rsidRDefault="00000000" w:rsidRPr="00000000" w14:paraId="00000034">
            <w:pPr>
              <w:numPr>
                <w:ilvl w:val="1"/>
                <w:numId w:val="2"/>
              </w:numPr>
              <w:ind w:left="1440" w:hanging="360"/>
              <w:rPr>
                <w:u w:val="none"/>
              </w:rPr>
            </w:pPr>
            <w:r w:rsidDel="00000000" w:rsidR="00000000" w:rsidRPr="00000000">
              <w:rPr>
                <w:rtl w:val="0"/>
              </w:rPr>
              <w:t xml:space="preserve">Classes are beginning to be put together for the 2022-23 year. </w:t>
            </w:r>
          </w:p>
          <w:p w:rsidR="00000000" w:rsidDel="00000000" w:rsidP="00000000" w:rsidRDefault="00000000" w:rsidRPr="00000000" w14:paraId="00000035">
            <w:pPr>
              <w:numPr>
                <w:ilvl w:val="1"/>
                <w:numId w:val="2"/>
              </w:numPr>
              <w:ind w:left="1440" w:hanging="360"/>
              <w:rPr>
                <w:u w:val="none"/>
              </w:rPr>
            </w:pPr>
            <w:r w:rsidDel="00000000" w:rsidR="00000000" w:rsidRPr="00000000">
              <w:rPr>
                <w:rtl w:val="0"/>
              </w:rPr>
              <w:t xml:space="preserve">June 1st is Multicultural Day</w:t>
            </w:r>
          </w:p>
          <w:p w:rsidR="00000000" w:rsidDel="00000000" w:rsidP="00000000" w:rsidRDefault="00000000" w:rsidRPr="00000000" w14:paraId="00000036">
            <w:pPr>
              <w:numPr>
                <w:ilvl w:val="1"/>
                <w:numId w:val="2"/>
              </w:numPr>
              <w:ind w:left="1440" w:hanging="360"/>
              <w:rPr>
                <w:u w:val="none"/>
              </w:rPr>
            </w:pPr>
            <w:r w:rsidDel="00000000" w:rsidR="00000000" w:rsidRPr="00000000">
              <w:rPr>
                <w:rtl w:val="0"/>
              </w:rPr>
              <w:t xml:space="preserve">Grade 4s will tour OLMP on June 17.</w:t>
            </w:r>
          </w:p>
          <w:p w:rsidR="00000000" w:rsidDel="00000000" w:rsidP="00000000" w:rsidRDefault="00000000" w:rsidRPr="00000000" w14:paraId="00000037">
            <w:pPr>
              <w:numPr>
                <w:ilvl w:val="1"/>
                <w:numId w:val="2"/>
              </w:numPr>
              <w:ind w:left="1440" w:hanging="360"/>
              <w:rPr>
                <w:u w:val="none"/>
              </w:rPr>
            </w:pPr>
            <w:r w:rsidDel="00000000" w:rsidR="00000000" w:rsidRPr="00000000">
              <w:rPr>
                <w:rtl w:val="0"/>
              </w:rPr>
              <w:t xml:space="preserve">It has been confirmed that school will have a staggered start in the fall. 50% of students will come Thursday Sept 1, the other 50% on Friday Sept 2, and 100% will start on Tuesday, September 6. </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r>
      <w:tr>
        <w:trPr>
          <w:cantSplit w:val="0"/>
          <w:trHeight w:val="395" w:hRule="atLeast"/>
          <w:tblHeader w:val="0"/>
        </w:trPr>
        <w:tc>
          <w:tcPr>
            <w:tcBorders>
              <w:top w:color="000000" w:space="0" w:sz="4" w:val="single"/>
            </w:tcBorders>
            <w:vAlign w:val="center"/>
          </w:tcPr>
          <w:p w:rsidR="00000000" w:rsidDel="00000000" w:rsidP="00000000" w:rsidRDefault="00000000" w:rsidRPr="00000000" w14:paraId="0000003C">
            <w:pPr>
              <w:rPr>
                <w:b w:val="0"/>
                <w:vertAlign w:val="baseline"/>
              </w:rPr>
            </w:pPr>
            <w:r w:rsidDel="00000000" w:rsidR="00000000" w:rsidRPr="00000000">
              <w:rPr>
                <w:b w:val="1"/>
                <w:vertAlign w:val="baseline"/>
                <w:rtl w:val="0"/>
              </w:rPr>
              <w:t xml:space="preserve">Treasurer’s </w:t>
            </w: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b w:val="1"/>
                <w:vertAlign w:val="baseline"/>
                <w:rtl w:val="0"/>
              </w:rPr>
              <w:t xml:space="preserve">Report</w:t>
            </w:r>
            <w:r w:rsidDel="00000000" w:rsidR="00000000" w:rsidRPr="00000000">
              <w:rPr>
                <w:rtl w:val="0"/>
              </w:rPr>
            </w:r>
          </w:p>
        </w:tc>
        <w:tc>
          <w:tcPr>
            <w:gridSpan w:val="3"/>
            <w:tcBorders>
              <w:top w:color="000000" w:space="0" w:sz="4" w:val="single"/>
            </w:tcBorders>
            <w:vAlign w:val="center"/>
          </w:tcPr>
          <w:p w:rsidR="00000000" w:rsidDel="00000000" w:rsidP="00000000" w:rsidRDefault="00000000" w:rsidRPr="00000000" w14:paraId="0000003E">
            <w:pPr>
              <w:rPr>
                <w:vertAlign w:val="baseline"/>
              </w:rPr>
            </w:pPr>
            <w:r w:rsidDel="00000000" w:rsidR="00000000" w:rsidRPr="00000000">
              <w:rPr>
                <w:rtl w:val="0"/>
              </w:rPr>
              <w:t xml:space="preserve">Account balance is $8 964.69. Hot lunch payment withdrawal will come out from the current balance.</w:t>
            </w: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tc>
      </w:tr>
      <w:tr>
        <w:trPr>
          <w:cantSplit w:val="0"/>
          <w:trHeight w:val="395" w:hRule="atLeast"/>
          <w:tblHeader w:val="0"/>
        </w:trPr>
        <w:tc>
          <w:tcPr>
            <w:gridSpan w:val="4"/>
            <w:shd w:fill="d9d9d9" w:val="clear"/>
            <w:vAlign w:val="center"/>
          </w:tcPr>
          <w:p w:rsidR="00000000" w:rsidDel="00000000" w:rsidP="00000000" w:rsidRDefault="00000000" w:rsidRPr="00000000" w14:paraId="00000042">
            <w:pPr>
              <w:rPr>
                <w:vertAlign w:val="baseline"/>
              </w:rPr>
            </w:pPr>
            <w:r w:rsidDel="00000000" w:rsidR="00000000" w:rsidRPr="00000000">
              <w:rPr>
                <w:b w:val="1"/>
                <w:vertAlign w:val="baseline"/>
                <w:rtl w:val="0"/>
              </w:rPr>
              <w:t xml:space="preserve">STANDING ITEMS</w:t>
            </w:r>
            <w:r w:rsidDel="00000000" w:rsidR="00000000" w:rsidRPr="00000000">
              <w:rPr>
                <w:rtl w:val="0"/>
              </w:rPr>
            </w:r>
          </w:p>
        </w:tc>
      </w:tr>
      <w:tr>
        <w:trPr>
          <w:cantSplit w:val="0"/>
          <w:trHeight w:val="395" w:hRule="atLeast"/>
          <w:tblHeader w:val="0"/>
        </w:trPr>
        <w:tc>
          <w:tcPr>
            <w:vAlign w:val="center"/>
          </w:tcPr>
          <w:p w:rsidR="00000000" w:rsidDel="00000000" w:rsidP="00000000" w:rsidRDefault="00000000" w:rsidRPr="00000000" w14:paraId="00000046">
            <w:pPr>
              <w:rPr>
                <w:b w:val="0"/>
                <w:vertAlign w:val="baseline"/>
              </w:rPr>
            </w:pPr>
            <w:r w:rsidDel="00000000" w:rsidR="00000000" w:rsidRPr="00000000">
              <w:rPr>
                <w:b w:val="1"/>
                <w:vertAlign w:val="baseline"/>
                <w:rtl w:val="0"/>
              </w:rPr>
              <w:t xml:space="preserve">Hot Lunch</w:t>
            </w:r>
            <w:r w:rsidDel="00000000" w:rsidR="00000000" w:rsidRPr="00000000">
              <w:rPr>
                <w:rtl w:val="0"/>
              </w:rPr>
            </w:r>
          </w:p>
        </w:tc>
        <w:tc>
          <w:tcPr>
            <w:gridSpan w:val="3"/>
            <w:vAlign w:val="center"/>
          </w:tcPr>
          <w:p w:rsidR="00000000" w:rsidDel="00000000" w:rsidP="00000000" w:rsidRDefault="00000000" w:rsidRPr="00000000" w14:paraId="00000047">
            <w:pPr>
              <w:rPr>
                <w:b w:val="1"/>
                <w:vertAlign w:val="baseline"/>
              </w:rPr>
            </w:pPr>
            <w:r w:rsidDel="00000000" w:rsidR="00000000" w:rsidRPr="00000000">
              <w:rPr>
                <w:rtl w:val="0"/>
              </w:rPr>
              <w:t xml:space="preserve">The Hot Lunch program will be continuing next year with more details to come. </w:t>
            </w:r>
            <w:r w:rsidDel="00000000" w:rsidR="00000000" w:rsidRPr="00000000">
              <w:rPr>
                <w:rtl w:val="0"/>
              </w:rPr>
            </w:r>
          </w:p>
        </w:tc>
      </w:tr>
      <w:tr>
        <w:trPr>
          <w:cantSplit w:val="0"/>
          <w:trHeight w:val="395" w:hRule="atLeast"/>
          <w:tblHeader w:val="0"/>
        </w:trPr>
        <w:tc>
          <w:tcPr>
            <w:vAlign w:val="center"/>
          </w:tcPr>
          <w:p w:rsidR="00000000" w:rsidDel="00000000" w:rsidP="00000000" w:rsidRDefault="00000000" w:rsidRPr="00000000" w14:paraId="0000004A">
            <w:pPr>
              <w:rPr>
                <w:b w:val="0"/>
                <w:vertAlign w:val="baseline"/>
              </w:rPr>
            </w:pPr>
            <w:r w:rsidDel="00000000" w:rsidR="00000000" w:rsidRPr="00000000">
              <w:rPr>
                <w:b w:val="1"/>
                <w:vertAlign w:val="baseline"/>
                <w:rtl w:val="0"/>
              </w:rPr>
              <w:t xml:space="preserve">Yearbook</w:t>
            </w:r>
            <w:r w:rsidDel="00000000" w:rsidR="00000000" w:rsidRPr="00000000">
              <w:rPr>
                <w:rtl w:val="0"/>
              </w:rPr>
            </w:r>
          </w:p>
        </w:tc>
        <w:tc>
          <w:tcPr>
            <w:gridSpan w:val="3"/>
            <w:vAlign w:val="center"/>
          </w:tcPr>
          <w:p w:rsidR="00000000" w:rsidDel="00000000" w:rsidP="00000000" w:rsidRDefault="00000000" w:rsidRPr="00000000" w14:paraId="0000004B">
            <w:pPr>
              <w:rPr>
                <w:vertAlign w:val="baseline"/>
              </w:rPr>
            </w:pPr>
            <w:r w:rsidDel="00000000" w:rsidR="00000000" w:rsidRPr="00000000">
              <w:rPr>
                <w:rtl w:val="0"/>
              </w:rPr>
              <w:t xml:space="preserve">The current year’s Yearbook has been ordered but has not yet arrived</w:t>
            </w:r>
            <w:r w:rsidDel="00000000" w:rsidR="00000000" w:rsidRPr="00000000">
              <w:rPr>
                <w:rtl w:val="0"/>
              </w:rPr>
            </w:r>
          </w:p>
        </w:tc>
      </w:tr>
      <w:tr>
        <w:trPr>
          <w:cantSplit w:val="0"/>
          <w:trHeight w:val="395" w:hRule="atLeast"/>
          <w:tblHeader w:val="0"/>
        </w:trPr>
        <w:tc>
          <w:tcPr>
            <w:vAlign w:val="center"/>
          </w:tcPr>
          <w:p w:rsidR="00000000" w:rsidDel="00000000" w:rsidP="00000000" w:rsidRDefault="00000000" w:rsidRPr="00000000" w14:paraId="0000004E">
            <w:pPr>
              <w:rPr>
                <w:vertAlign w:val="baseline"/>
              </w:rPr>
            </w:pPr>
            <w:r w:rsidDel="00000000" w:rsidR="00000000" w:rsidRPr="00000000">
              <w:rPr>
                <w:b w:val="1"/>
                <w:vertAlign w:val="baseline"/>
                <w:rtl w:val="0"/>
              </w:rPr>
              <w:t xml:space="preserve">Breakfast Program</w:t>
            </w:r>
            <w:r w:rsidDel="00000000" w:rsidR="00000000" w:rsidRPr="00000000">
              <w:rPr>
                <w:rtl w:val="0"/>
              </w:rPr>
            </w:r>
          </w:p>
        </w:tc>
        <w:tc>
          <w:tcPr>
            <w:gridSpan w:val="3"/>
            <w:vAlign w:val="center"/>
          </w:tcPr>
          <w:p w:rsidR="00000000" w:rsidDel="00000000" w:rsidP="00000000" w:rsidRDefault="00000000" w:rsidRPr="00000000" w14:paraId="0000004F">
            <w:pPr>
              <w:rPr>
                <w:b w:val="1"/>
                <w:vertAlign w:val="baseline"/>
              </w:rPr>
            </w:pPr>
            <w:r w:rsidDel="00000000" w:rsidR="00000000" w:rsidRPr="00000000">
              <w:rPr>
                <w:rtl w:val="0"/>
              </w:rPr>
              <w:t xml:space="preserve">The program received a donation from PAC and has a good balance to finish the year.</w:t>
            </w:r>
            <w:r w:rsidDel="00000000" w:rsidR="00000000" w:rsidRPr="00000000">
              <w:rPr>
                <w:rtl w:val="0"/>
              </w:rPr>
            </w:r>
          </w:p>
        </w:tc>
      </w:tr>
      <w:tr>
        <w:trPr>
          <w:cantSplit w:val="0"/>
          <w:trHeight w:val="395" w:hRule="atLeast"/>
          <w:tblHeader w:val="0"/>
        </w:trPr>
        <w:tc>
          <w:tcPr>
            <w:vAlign w:val="center"/>
          </w:tcPr>
          <w:p w:rsidR="00000000" w:rsidDel="00000000" w:rsidP="00000000" w:rsidRDefault="00000000" w:rsidRPr="00000000" w14:paraId="00000052">
            <w:pPr>
              <w:rPr>
                <w:b w:val="0"/>
                <w:vertAlign w:val="baseline"/>
              </w:rPr>
            </w:pPr>
            <w:r w:rsidDel="00000000" w:rsidR="00000000" w:rsidRPr="00000000">
              <w:rPr>
                <w:b w:val="1"/>
                <w:vertAlign w:val="baseline"/>
                <w:rtl w:val="0"/>
              </w:rPr>
              <w:t xml:space="preserve">Facebook</w:t>
            </w:r>
            <w:r w:rsidDel="00000000" w:rsidR="00000000" w:rsidRPr="00000000">
              <w:rPr>
                <w:rtl w:val="0"/>
              </w:rPr>
            </w:r>
          </w:p>
        </w:tc>
        <w:tc>
          <w:tcPr>
            <w:gridSpan w:val="3"/>
            <w:vAlign w:val="center"/>
          </w:tcPr>
          <w:p w:rsidR="00000000" w:rsidDel="00000000" w:rsidP="00000000" w:rsidRDefault="00000000" w:rsidRPr="00000000" w14:paraId="00000053">
            <w:pPr>
              <w:rPr/>
            </w:pPr>
            <w:r w:rsidDel="00000000" w:rsidR="00000000" w:rsidRPr="00000000">
              <w:rPr>
                <w:rtl w:val="0"/>
              </w:rPr>
              <w:t xml:space="preserve">No update</w:t>
            </w:r>
          </w:p>
        </w:tc>
      </w:tr>
      <w:tr>
        <w:trPr>
          <w:cantSplit w:val="0"/>
          <w:trHeight w:val="395" w:hRule="atLeast"/>
          <w:tblHeader w:val="0"/>
        </w:trPr>
        <w:tc>
          <w:tcPr>
            <w:vAlign w:val="center"/>
          </w:tcPr>
          <w:p w:rsidR="00000000" w:rsidDel="00000000" w:rsidP="00000000" w:rsidRDefault="00000000" w:rsidRPr="00000000" w14:paraId="00000056">
            <w:pPr>
              <w:rPr>
                <w:b w:val="1"/>
                <w:vertAlign w:val="baseline"/>
              </w:rPr>
            </w:pPr>
            <w:r w:rsidDel="00000000" w:rsidR="00000000" w:rsidRPr="00000000">
              <w:rPr>
                <w:b w:val="1"/>
                <w:rtl w:val="0"/>
              </w:rPr>
              <w:t xml:space="preserve">OLMP</w:t>
            </w:r>
            <w:r w:rsidDel="00000000" w:rsidR="00000000" w:rsidRPr="00000000">
              <w:rPr>
                <w:rtl w:val="0"/>
              </w:rPr>
            </w:r>
          </w:p>
        </w:tc>
        <w:tc>
          <w:tcPr>
            <w:gridSpan w:val="3"/>
            <w:vAlign w:val="center"/>
          </w:tcPr>
          <w:p w:rsidR="00000000" w:rsidDel="00000000" w:rsidP="00000000" w:rsidRDefault="00000000" w:rsidRPr="00000000" w14:paraId="00000057">
            <w:pPr>
              <w:rPr/>
            </w:pPr>
            <w:r w:rsidDel="00000000" w:rsidR="00000000" w:rsidRPr="00000000">
              <w:rPr>
                <w:rtl w:val="0"/>
              </w:rPr>
              <w:t xml:space="preserve">Fundraising endeavours still continue. OLMP fundraising committee hosted a very successful online fundraiser.</w:t>
            </w:r>
          </w:p>
        </w:tc>
      </w:tr>
      <w:tr>
        <w:trPr>
          <w:cantSplit w:val="0"/>
          <w:trHeight w:val="395" w:hRule="atLeast"/>
          <w:tblHeader w:val="0"/>
        </w:trPr>
        <w:tc>
          <w:tcPr>
            <w:gridSpan w:val="4"/>
            <w:shd w:fill="d9d9d9" w:val="clear"/>
            <w:vAlign w:val="center"/>
          </w:tcPr>
          <w:p w:rsidR="00000000" w:rsidDel="00000000" w:rsidP="00000000" w:rsidRDefault="00000000" w:rsidRPr="00000000" w14:paraId="0000005A">
            <w:pPr>
              <w:rPr>
                <w:b w:val="0"/>
                <w:vertAlign w:val="baseline"/>
              </w:rPr>
            </w:pPr>
            <w:r w:rsidDel="00000000" w:rsidR="00000000" w:rsidRPr="00000000">
              <w:rPr>
                <w:b w:val="1"/>
                <w:vertAlign w:val="baseline"/>
                <w:rtl w:val="0"/>
              </w:rPr>
              <w:t xml:space="preserve">OLD BUSINESS</w:t>
            </w:r>
            <w:r w:rsidDel="00000000" w:rsidR="00000000" w:rsidRPr="00000000">
              <w:rPr>
                <w:rtl w:val="0"/>
              </w:rPr>
            </w:r>
          </w:p>
        </w:tc>
      </w:tr>
      <w:tr>
        <w:trPr>
          <w:cantSplit w:val="0"/>
          <w:trHeight w:val="395" w:hRule="atLeast"/>
          <w:tblHeader w:val="0"/>
        </w:trPr>
        <w:tc>
          <w:tcPr>
            <w:gridSpan w:val="2"/>
            <w:vAlign w:val="center"/>
          </w:tcPr>
          <w:p w:rsidR="00000000" w:rsidDel="00000000" w:rsidP="00000000" w:rsidRDefault="00000000" w:rsidRPr="00000000" w14:paraId="0000005E">
            <w:pP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060">
            <w:pPr>
              <w:numPr>
                <w:ilvl w:val="0"/>
                <w:numId w:val="3"/>
              </w:numPr>
              <w:ind w:left="720" w:hanging="360"/>
              <w:rPr>
                <w:u w:val="none"/>
              </w:rPr>
            </w:pPr>
            <w:r w:rsidDel="00000000" w:rsidR="00000000" w:rsidRPr="00000000">
              <w:rPr>
                <w:rtl w:val="0"/>
              </w:rPr>
              <w:t xml:space="preserve">Tournament of Books: PAC made a donation and the books have been bought.</w:t>
            </w:r>
          </w:p>
          <w:p w:rsidR="00000000" w:rsidDel="00000000" w:rsidP="00000000" w:rsidRDefault="00000000" w:rsidRPr="00000000" w14:paraId="00000061">
            <w:pPr>
              <w:numPr>
                <w:ilvl w:val="0"/>
                <w:numId w:val="3"/>
              </w:numPr>
              <w:ind w:left="720" w:hanging="360"/>
              <w:rPr>
                <w:u w:val="none"/>
              </w:rPr>
            </w:pPr>
            <w:r w:rsidDel="00000000" w:rsidR="00000000" w:rsidRPr="00000000">
              <w:rPr>
                <w:rtl w:val="0"/>
              </w:rPr>
              <w:t xml:space="preserve">The Track and Field Concession  was very successful thanks to Vision Credit Union. A ‘thank-you’ will be sent out on Facebook and Twitter.</w:t>
            </w:r>
          </w:p>
          <w:p w:rsidR="00000000" w:rsidDel="00000000" w:rsidP="00000000" w:rsidRDefault="00000000" w:rsidRPr="00000000" w14:paraId="00000062">
            <w:pPr>
              <w:numPr>
                <w:ilvl w:val="0"/>
                <w:numId w:val="3"/>
              </w:numPr>
              <w:ind w:left="720" w:hanging="360"/>
              <w:rPr>
                <w:u w:val="none"/>
              </w:rPr>
            </w:pPr>
            <w:r w:rsidDel="00000000" w:rsidR="00000000" w:rsidRPr="00000000">
              <w:rPr>
                <w:rtl w:val="0"/>
              </w:rPr>
              <w:t xml:space="preserve">Staff luncheon went well. Total cost for the luncheon was approx $175.</w:t>
            </w: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r>
          </w:p>
        </w:tc>
      </w:tr>
      <w:tr>
        <w:trPr>
          <w:cantSplit w:val="0"/>
          <w:trHeight w:val="395" w:hRule="atLeast"/>
          <w:tblHeader w:val="0"/>
        </w:trPr>
        <w:tc>
          <w:tcPr>
            <w:gridSpan w:val="4"/>
            <w:shd w:fill="d9d9d9" w:val="clear"/>
            <w:vAlign w:val="center"/>
          </w:tcPr>
          <w:p w:rsidR="00000000" w:rsidDel="00000000" w:rsidP="00000000" w:rsidRDefault="00000000" w:rsidRPr="00000000" w14:paraId="00000066">
            <w:pPr>
              <w:rPr>
                <w:b w:val="0"/>
                <w:vertAlign w:val="baseline"/>
              </w:rPr>
            </w:pPr>
            <w:r w:rsidDel="00000000" w:rsidR="00000000" w:rsidRPr="00000000">
              <w:rPr>
                <w:b w:val="1"/>
                <w:vertAlign w:val="baseline"/>
                <w:rtl w:val="0"/>
              </w:rPr>
              <w:t xml:space="preserve">NEW BUSINESS</w:t>
            </w:r>
            <w:r w:rsidDel="00000000" w:rsidR="00000000" w:rsidRPr="00000000">
              <w:rPr>
                <w:rtl w:val="0"/>
              </w:rPr>
            </w:r>
          </w:p>
        </w:tc>
      </w:tr>
      <w:tr>
        <w:trPr>
          <w:cantSplit w:val="0"/>
          <w:trHeight w:val="395" w:hRule="atLeast"/>
          <w:tblHeader w:val="0"/>
        </w:trPr>
        <w:tc>
          <w:tcPr>
            <w:vAlign w:val="center"/>
          </w:tcPr>
          <w:p w:rsidR="00000000" w:rsidDel="00000000" w:rsidP="00000000" w:rsidRDefault="00000000" w:rsidRPr="00000000" w14:paraId="0000006A">
            <w:pPr>
              <w:rPr>
                <w:b w:val="0"/>
                <w:vertAlign w:val="baseline"/>
              </w:rPr>
            </w:pPr>
            <w:r w:rsidDel="00000000" w:rsidR="00000000" w:rsidRPr="00000000">
              <w:rPr>
                <w:rtl w:val="0"/>
              </w:rPr>
            </w:r>
          </w:p>
        </w:tc>
        <w:tc>
          <w:tcPr>
            <w:gridSpan w:val="3"/>
            <w:vAlign w:val="center"/>
          </w:tcPr>
          <w:p w:rsidR="00000000" w:rsidDel="00000000" w:rsidP="00000000" w:rsidRDefault="00000000" w:rsidRPr="00000000" w14:paraId="0000006B">
            <w:pPr>
              <w:numPr>
                <w:ilvl w:val="0"/>
                <w:numId w:val="1"/>
              </w:numPr>
              <w:ind w:left="720" w:hanging="360"/>
            </w:pPr>
            <w:r w:rsidDel="00000000" w:rsidR="00000000" w:rsidRPr="00000000">
              <w:rPr>
                <w:rtl w:val="0"/>
              </w:rPr>
              <w:t xml:space="preserve">Kevin Baska presented on the REAL Foundation which stands for Religious Education Activtiy for Life which provides Catholic enrichment for all EICS schools (scholarships, guest speakers, Bibles, etc). Their big fundraiser is a Golf Tournament being held May 26 held at Broadmoor Golf Course. Mr. Baska invites council to make a donation in support of the fundraiser. </w:t>
            </w:r>
            <w:r w:rsidDel="00000000" w:rsidR="00000000" w:rsidRPr="00000000">
              <w:rPr>
                <w:b w:val="1"/>
                <w:u w:val="single"/>
                <w:rtl w:val="0"/>
              </w:rPr>
              <w:t xml:space="preserve">Anne Driver moves that the council donate $500 towards the fundraiser. As the council did not have quorum the vote happened later that evening via messenger. Janelle Evenson seconded the motion. All were in favour. MOTION CARRIED</w:t>
            </w:r>
            <w:r w:rsidDel="00000000" w:rsidR="00000000" w:rsidRPr="00000000">
              <w:rPr>
                <w:rtl w:val="0"/>
              </w:rPr>
              <w:t xml:space="preserve">.</w:t>
            </w:r>
          </w:p>
          <w:p w:rsidR="00000000" w:rsidDel="00000000" w:rsidP="00000000" w:rsidRDefault="00000000" w:rsidRPr="00000000" w14:paraId="0000006C">
            <w:pPr>
              <w:numPr>
                <w:ilvl w:val="0"/>
                <w:numId w:val="1"/>
              </w:numPr>
              <w:ind w:left="720" w:hanging="360"/>
              <w:rPr>
                <w:u w:val="none"/>
              </w:rPr>
            </w:pPr>
            <w:r w:rsidDel="00000000" w:rsidR="00000000" w:rsidRPr="00000000">
              <w:rPr>
                <w:rtl w:val="0"/>
              </w:rPr>
              <w:t xml:space="preserve">Council would like to provide a lunch or treat for students at the end of the year. </w:t>
            </w:r>
            <w:r w:rsidDel="00000000" w:rsidR="00000000" w:rsidRPr="00000000">
              <w:rPr>
                <w:b w:val="1"/>
                <w:u w:val="single"/>
                <w:rtl w:val="0"/>
              </w:rPr>
              <w:t xml:space="preserve">Heather Zarski made the motion to spend up to $100 on Freezies for students as the year end treat. As the council did not have quorum the vote happened later that evening via messenger. Janelle Evenson seconded the motion. All were in favour. MOTION CARRIED</w:t>
            </w:r>
            <w:r w:rsidDel="00000000" w:rsidR="00000000" w:rsidRPr="00000000">
              <w:rPr>
                <w:rtl w:val="0"/>
              </w:rPr>
              <w:t xml:space="preserve">.</w:t>
            </w:r>
          </w:p>
          <w:p w:rsidR="00000000" w:rsidDel="00000000" w:rsidP="00000000" w:rsidRDefault="00000000" w:rsidRPr="00000000" w14:paraId="0000006D">
            <w:pPr>
              <w:numPr>
                <w:ilvl w:val="0"/>
                <w:numId w:val="1"/>
              </w:numPr>
              <w:ind w:left="720" w:hanging="360"/>
              <w:rPr>
                <w:u w:val="none"/>
              </w:rPr>
            </w:pPr>
            <w:r w:rsidDel="00000000" w:rsidR="00000000" w:rsidRPr="00000000">
              <w:rPr>
                <w:rtl w:val="0"/>
              </w:rPr>
              <w:t xml:space="preserve">Council discussed hosting the last meeting of the school year at a coffee shop location.</w:t>
            </w:r>
          </w:p>
          <w:p w:rsidR="00000000" w:rsidDel="00000000" w:rsidP="00000000" w:rsidRDefault="00000000" w:rsidRPr="00000000" w14:paraId="0000006E">
            <w:pPr>
              <w:ind w:left="720" w:firstLine="0"/>
              <w:rPr>
                <w:b w:val="1"/>
                <w:u w:val="single"/>
              </w:rPr>
            </w:pPr>
            <w:r w:rsidDel="00000000" w:rsidR="00000000" w:rsidRPr="00000000">
              <w:rPr>
                <w:rtl w:val="0"/>
              </w:rPr>
            </w:r>
          </w:p>
          <w:p w:rsidR="00000000" w:rsidDel="00000000" w:rsidP="00000000" w:rsidRDefault="00000000" w:rsidRPr="00000000" w14:paraId="0000006F">
            <w:pPr>
              <w:ind w:left="720" w:firstLine="0"/>
              <w:rPr/>
            </w:pPr>
            <w:r w:rsidDel="00000000" w:rsidR="00000000" w:rsidRPr="00000000">
              <w:rPr>
                <w:rtl w:val="0"/>
              </w:rPr>
            </w:r>
          </w:p>
        </w:tc>
      </w:tr>
      <w:tr>
        <w:trPr>
          <w:cantSplit w:val="0"/>
          <w:trHeight w:val="395" w:hRule="atLeast"/>
          <w:tblHeader w:val="0"/>
        </w:trPr>
        <w:tc>
          <w:tcPr>
            <w:vAlign w:val="center"/>
          </w:tcPr>
          <w:p w:rsidR="00000000" w:rsidDel="00000000" w:rsidP="00000000" w:rsidRDefault="00000000" w:rsidRPr="00000000" w14:paraId="00000072">
            <w:pPr>
              <w:rPr>
                <w:b w:val="0"/>
                <w:vertAlign w:val="baseline"/>
              </w:rPr>
            </w:pPr>
            <w:r w:rsidDel="00000000" w:rsidR="00000000" w:rsidRPr="00000000">
              <w:rPr>
                <w:rtl w:val="0"/>
              </w:rPr>
            </w:r>
          </w:p>
        </w:tc>
        <w:tc>
          <w:tcPr>
            <w:gridSpan w:val="3"/>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vAlign w:val="center"/>
          </w:tcPr>
          <w:p w:rsidR="00000000" w:rsidDel="00000000" w:rsidP="00000000" w:rsidRDefault="00000000" w:rsidRPr="00000000" w14:paraId="00000076">
            <w:pPr>
              <w:rPr>
                <w:b w:val="0"/>
                <w:vertAlign w:val="baseline"/>
              </w:rPr>
            </w:pPr>
            <w:r w:rsidDel="00000000" w:rsidR="00000000" w:rsidRPr="00000000">
              <w:rPr>
                <w:b w:val="1"/>
                <w:vertAlign w:val="baseline"/>
                <w:rtl w:val="0"/>
              </w:rPr>
              <w:t xml:space="preserve">Round Table Discussion</w:t>
            </w:r>
            <w:r w:rsidDel="00000000" w:rsidR="00000000" w:rsidRPr="00000000">
              <w:rPr>
                <w:rtl w:val="0"/>
              </w:rPr>
            </w:r>
          </w:p>
        </w:tc>
        <w:tc>
          <w:tcPr>
            <w:gridSpan w:val="3"/>
            <w:vAlign w:val="center"/>
          </w:tcPr>
          <w:p w:rsidR="00000000" w:rsidDel="00000000" w:rsidP="00000000" w:rsidRDefault="00000000" w:rsidRPr="00000000" w14:paraId="00000077">
            <w:pPr>
              <w:rPr>
                <w:vertAlign w:val="baseline"/>
              </w:rPr>
            </w:pPr>
            <w:r w:rsidDel="00000000" w:rsidR="00000000" w:rsidRPr="00000000">
              <w:rPr>
                <w:rtl w:val="0"/>
              </w:rPr>
              <w:t xml:space="preserve">None. </w:t>
            </w:r>
            <w:r w:rsidDel="00000000" w:rsidR="00000000" w:rsidRPr="00000000">
              <w:rPr>
                <w:rtl w:val="0"/>
              </w:rPr>
            </w:r>
          </w:p>
        </w:tc>
      </w:tr>
      <w:tr>
        <w:trPr>
          <w:cantSplit w:val="0"/>
          <w:trHeight w:val="395" w:hRule="atLeast"/>
          <w:tblHeader w:val="0"/>
        </w:trPr>
        <w:tc>
          <w:tcPr>
            <w:vAlign w:val="center"/>
          </w:tcPr>
          <w:p w:rsidR="00000000" w:rsidDel="00000000" w:rsidP="00000000" w:rsidRDefault="00000000" w:rsidRPr="00000000" w14:paraId="0000007A">
            <w:pPr>
              <w:rPr>
                <w:b w:val="0"/>
                <w:vertAlign w:val="baseline"/>
              </w:rPr>
            </w:pPr>
            <w:r w:rsidDel="00000000" w:rsidR="00000000" w:rsidRPr="00000000">
              <w:rPr>
                <w:b w:val="1"/>
                <w:vertAlign w:val="baseline"/>
                <w:rtl w:val="0"/>
              </w:rPr>
              <w:t xml:space="preserve">Next Meeting</w:t>
            </w:r>
            <w:r w:rsidDel="00000000" w:rsidR="00000000" w:rsidRPr="00000000">
              <w:rPr>
                <w:rtl w:val="0"/>
              </w:rPr>
            </w:r>
          </w:p>
        </w:tc>
        <w:tc>
          <w:tcPr>
            <w:gridSpan w:val="3"/>
            <w:vAlign w:val="center"/>
          </w:tcPr>
          <w:p w:rsidR="00000000" w:rsidDel="00000000" w:rsidP="00000000" w:rsidRDefault="00000000" w:rsidRPr="00000000" w14:paraId="0000007B">
            <w:pPr>
              <w:rPr>
                <w:vertAlign w:val="baseline"/>
              </w:rPr>
            </w:pPr>
            <w:r w:rsidDel="00000000" w:rsidR="00000000" w:rsidRPr="00000000">
              <w:rPr>
                <w:rtl w:val="0"/>
              </w:rPr>
              <w:t xml:space="preserve">June 16</w:t>
            </w:r>
            <w:r w:rsidDel="00000000" w:rsidR="00000000" w:rsidRPr="00000000">
              <w:rPr>
                <w:vertAlign w:val="baseline"/>
                <w:rtl w:val="0"/>
              </w:rPr>
              <w:t xml:space="preserve">, 2022 7pm. Location TBD</w:t>
            </w:r>
          </w:p>
        </w:tc>
      </w:tr>
      <w:tr>
        <w:trPr>
          <w:cantSplit w:val="0"/>
          <w:trHeight w:val="395" w:hRule="atLeast"/>
          <w:tblHeader w:val="0"/>
        </w:trPr>
        <w:tc>
          <w:tcPr>
            <w:vAlign w:val="center"/>
          </w:tcPr>
          <w:p w:rsidR="00000000" w:rsidDel="00000000" w:rsidP="00000000" w:rsidRDefault="00000000" w:rsidRPr="00000000" w14:paraId="0000007E">
            <w:pPr>
              <w:rPr>
                <w:b w:val="0"/>
                <w:vertAlign w:val="baseline"/>
              </w:rPr>
            </w:pPr>
            <w:r w:rsidDel="00000000" w:rsidR="00000000" w:rsidRPr="00000000">
              <w:rPr>
                <w:b w:val="1"/>
                <w:vertAlign w:val="baseline"/>
                <w:rtl w:val="0"/>
              </w:rPr>
              <w:t xml:space="preserve">Adjournment</w:t>
            </w:r>
            <w:r w:rsidDel="00000000" w:rsidR="00000000" w:rsidRPr="00000000">
              <w:rPr>
                <w:rtl w:val="0"/>
              </w:rPr>
            </w:r>
          </w:p>
        </w:tc>
        <w:tc>
          <w:tcPr>
            <w:gridSpan w:val="3"/>
            <w:vAlign w:val="center"/>
          </w:tcPr>
          <w:p w:rsidR="00000000" w:rsidDel="00000000" w:rsidP="00000000" w:rsidRDefault="00000000" w:rsidRPr="00000000" w14:paraId="0000007F">
            <w:pPr>
              <w:rPr>
                <w:vertAlign w:val="baseline"/>
              </w:rPr>
            </w:pPr>
            <w:r w:rsidDel="00000000" w:rsidR="00000000" w:rsidRPr="00000000">
              <w:rPr>
                <w:rtl w:val="0"/>
              </w:rPr>
              <w:t xml:space="preserve">7:41</w:t>
            </w:r>
            <w:r w:rsidDel="00000000" w:rsidR="00000000" w:rsidRPr="00000000">
              <w:rPr>
                <w:vertAlign w:val="baseline"/>
                <w:rtl w:val="0"/>
              </w:rPr>
              <w:t xml:space="preserve"> PM</w:t>
            </w:r>
          </w:p>
        </w:tc>
      </w:tr>
    </w:tbl>
    <w:p w:rsidR="00000000" w:rsidDel="00000000" w:rsidP="00000000" w:rsidRDefault="00000000" w:rsidRPr="00000000" w14:paraId="00000082">
      <w:pPr>
        <w:rPr>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vertAlign w:val="baseline"/>
          <w:rtl w:val="0"/>
        </w:rPr>
        <w:t xml:space="preserve">Thank you to everyone for </w:t>
      </w:r>
      <w:r w:rsidDel="00000000" w:rsidR="00000000" w:rsidRPr="00000000">
        <w:rPr>
          <w:rtl w:val="0"/>
        </w:rPr>
        <w:t xml:space="preserve">joining</w:t>
      </w:r>
      <w:r w:rsidDel="00000000" w:rsidR="00000000" w:rsidRPr="00000000">
        <w:rPr>
          <w:vertAlign w:val="baseline"/>
          <w:rtl w:val="0"/>
        </w:rPr>
        <w:t xml:space="preserve">!</w:t>
      </w:r>
    </w:p>
    <w:p w:rsidR="00000000" w:rsidDel="00000000" w:rsidP="00000000" w:rsidRDefault="00000000" w:rsidRPr="00000000" w14:paraId="00000084">
      <w:pPr>
        <w:jc w:val="left"/>
        <w:rPr>
          <w:vertAlign w:val="baseline"/>
        </w:rPr>
      </w:pPr>
      <w:r w:rsidDel="00000000" w:rsidR="00000000" w:rsidRPr="00000000">
        <w:rPr>
          <w:rtl w:val="0"/>
        </w:rPr>
      </w:r>
    </w:p>
    <w:sectPr>
      <w:headerReference r:id="rId6" w:type="default"/>
      <w:footerReference r:id="rId7" w:type="default"/>
      <w:pgSz w:h="16840" w:w="11907" w:orient="portrait"/>
      <w:pgMar w:bottom="1440" w:top="540" w:left="1080" w:right="1107" w:header="720" w:footer="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rP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Style w:val="Title"/>
      <w:rPr/>
    </w:pPr>
    <w:bookmarkStart w:colFirst="0" w:colLast="0" w:name="_r431uaepyse" w:id="1"/>
    <w:bookmarkEnd w:id="1"/>
    <w:r w:rsidDel="00000000" w:rsidR="00000000" w:rsidRPr="00000000">
      <w:rPr>
        <w:color w:val="538135"/>
      </w:rPr>
      <w:drawing>
        <wp:inline distB="0" distT="0" distL="114300" distR="114300">
          <wp:extent cx="322489" cy="3762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22489" cy="376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